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8D" w:rsidRDefault="0085238D" w:rsidP="0085238D">
      <w:pPr>
        <w:pStyle w:val="s15"/>
        <w:spacing w:before="0" w:beforeAutospacing="0" w:after="0" w:afterAutospacing="0"/>
        <w:ind w:firstLine="709"/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Информация о </w:t>
      </w:r>
      <w:r w:rsidR="00262E5B">
        <w:rPr>
          <w:rStyle w:val="s10"/>
          <w:sz w:val="28"/>
          <w:szCs w:val="28"/>
        </w:rPr>
        <w:t>переходе на новую систему обращения с твердыми коммунальными отходами</w:t>
      </w:r>
      <w:r>
        <w:rPr>
          <w:rStyle w:val="s10"/>
          <w:sz w:val="28"/>
          <w:szCs w:val="28"/>
        </w:rPr>
        <w:t xml:space="preserve"> на территории Ханты-Мансийского района</w:t>
      </w:r>
    </w:p>
    <w:p w:rsidR="0085238D" w:rsidRDefault="0085238D" w:rsidP="0085238D">
      <w:pPr>
        <w:pStyle w:val="s15"/>
        <w:spacing w:before="0" w:beforeAutospacing="0" w:after="0" w:afterAutospacing="0"/>
        <w:ind w:firstLine="709"/>
        <w:jc w:val="center"/>
        <w:rPr>
          <w:rStyle w:val="s10"/>
          <w:sz w:val="28"/>
          <w:szCs w:val="28"/>
        </w:rPr>
      </w:pPr>
    </w:p>
    <w:p w:rsidR="0085238D" w:rsidRDefault="0085238D" w:rsidP="0085238D">
      <w:pPr>
        <w:pStyle w:val="s15"/>
        <w:spacing w:before="0" w:beforeAutospacing="0" w:after="0" w:afterAutospacing="0"/>
        <w:ind w:firstLine="709"/>
        <w:jc w:val="both"/>
        <w:rPr>
          <w:rStyle w:val="s10"/>
          <w:sz w:val="28"/>
          <w:szCs w:val="28"/>
        </w:rPr>
      </w:pPr>
    </w:p>
    <w:p w:rsidR="0006294C" w:rsidRDefault="003F14C2" w:rsidP="00C14DB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4C2">
        <w:rPr>
          <w:sz w:val="28"/>
          <w:szCs w:val="28"/>
        </w:rPr>
        <w:t>В соответствии с Федеральным законом от 24.06.1998 №89-ФЗ «Об отходах производства и потребления», вводится новая система обращения с твердыми коммунальными отходами, при которой обращение с твердыми коммунальными отходами осуществля</w:t>
      </w:r>
      <w:r w:rsidR="0006294C">
        <w:rPr>
          <w:sz w:val="28"/>
          <w:szCs w:val="28"/>
        </w:rPr>
        <w:t>е</w:t>
      </w:r>
      <w:r w:rsidRPr="003F14C2">
        <w:rPr>
          <w:sz w:val="28"/>
          <w:szCs w:val="28"/>
        </w:rPr>
        <w:t>тся по договорам с региональным оператором по обращению с твердыми коммунальными отходами</w:t>
      </w:r>
      <w:r>
        <w:rPr>
          <w:sz w:val="28"/>
          <w:szCs w:val="28"/>
        </w:rPr>
        <w:t>.</w:t>
      </w:r>
    </w:p>
    <w:p w:rsidR="00930A2E" w:rsidRPr="00930A2E" w:rsidRDefault="00930A2E" w:rsidP="00930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2E">
        <w:rPr>
          <w:rFonts w:ascii="Times New Roman" w:hAnsi="Times New Roman" w:cs="Times New Roman"/>
          <w:sz w:val="28"/>
          <w:szCs w:val="28"/>
        </w:rPr>
        <w:t xml:space="preserve">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</w:t>
      </w:r>
      <w:hyperlink r:id="rId5" w:history="1">
        <w:r w:rsidRPr="00930A2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30A2E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</w:t>
      </w:r>
      <w:r w:rsidRPr="00930A2E">
        <w:rPr>
          <w:rFonts w:ascii="Times New Roman" w:hAnsi="Times New Roman" w:cs="Times New Roman"/>
          <w:sz w:val="28"/>
          <w:szCs w:val="28"/>
        </w:rPr>
        <w:t xml:space="preserve"> (пункт 4 статьи 24.6 Федерального закона от 24.06.1998 №89-ФЗ (с изменениями)</w:t>
      </w:r>
      <w:r w:rsidRPr="00930A2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293751"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выбору регионального оператора является Департамент промышленности Ханты-Мансийского автономного округа – Югры.</w:t>
      </w:r>
    </w:p>
    <w:p w:rsidR="0006294C" w:rsidRDefault="0006294C" w:rsidP="00C14DB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294C">
        <w:rPr>
          <w:sz w:val="28"/>
          <w:szCs w:val="28"/>
        </w:rPr>
        <w:t xml:space="preserve">Обращение с твердыми коммунальными отходами обеспечивается региональными операторами в соответствии с </w:t>
      </w:r>
      <w:r w:rsidR="007C1EAC">
        <w:rPr>
          <w:sz w:val="28"/>
          <w:szCs w:val="28"/>
        </w:rPr>
        <w:t xml:space="preserve">Правилами обращения с твердыми коммунальными отходами, </w:t>
      </w:r>
      <w:r w:rsidRPr="0006294C">
        <w:rPr>
          <w:sz w:val="28"/>
          <w:szCs w:val="28"/>
        </w:rPr>
        <w:t xml:space="preserve">региональной программой в области обращения с отходами, в том числе с твердыми коммунальными отходами, </w:t>
      </w:r>
      <w:r>
        <w:rPr>
          <w:sz w:val="28"/>
          <w:szCs w:val="28"/>
        </w:rPr>
        <w:t>Т</w:t>
      </w:r>
      <w:r w:rsidRPr="0006294C">
        <w:rPr>
          <w:sz w:val="28"/>
          <w:szCs w:val="28"/>
        </w:rPr>
        <w:t xml:space="preserve">ерриториальной схемой обращения </w:t>
      </w:r>
      <w:r>
        <w:rPr>
          <w:sz w:val="28"/>
          <w:szCs w:val="28"/>
        </w:rPr>
        <w:t>с отходами, Генеральной</w:t>
      </w:r>
      <w:r w:rsidRPr="00062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схемой очистки территории Ханты-Мансийского района, </w:t>
      </w:r>
      <w:r w:rsidRPr="0006294C">
        <w:rPr>
          <w:sz w:val="28"/>
          <w:szCs w:val="28"/>
        </w:rPr>
        <w:t>на основании договоров на оказание услуг по обращению с твердыми коммунальными отходами, заключенных с потребителями.</w:t>
      </w:r>
      <w:proofErr w:type="gramEnd"/>
    </w:p>
    <w:p w:rsidR="007C1EAC" w:rsidRDefault="007C1EAC" w:rsidP="007C1EAC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94C">
        <w:rPr>
          <w:sz w:val="28"/>
          <w:szCs w:val="28"/>
        </w:rPr>
        <w:t xml:space="preserve">Региональный оператор осуществляет </w:t>
      </w:r>
      <w:proofErr w:type="spellStart"/>
      <w:proofErr w:type="gramStart"/>
      <w:r w:rsidRPr="0006294C">
        <w:rPr>
          <w:sz w:val="28"/>
          <w:szCs w:val="28"/>
        </w:rPr>
        <w:t>c</w:t>
      </w:r>
      <w:proofErr w:type="gramEnd"/>
      <w:r w:rsidRPr="0006294C">
        <w:rPr>
          <w:sz w:val="28"/>
          <w:szCs w:val="28"/>
        </w:rPr>
        <w:t>бор</w:t>
      </w:r>
      <w:proofErr w:type="spellEnd"/>
      <w:r w:rsidRPr="0006294C">
        <w:rPr>
          <w:sz w:val="28"/>
          <w:szCs w:val="28"/>
        </w:rPr>
        <w:t>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816BA8" w:rsidRPr="00DB71DF" w:rsidRDefault="00816BA8" w:rsidP="00816BA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Переход на новую систему обращения с </w:t>
      </w:r>
      <w:r>
        <w:rPr>
          <w:sz w:val="28"/>
          <w:szCs w:val="28"/>
        </w:rPr>
        <w:t>твердыми коммунальными отходами</w:t>
      </w:r>
      <w:r w:rsidRPr="00DB71DF">
        <w:rPr>
          <w:sz w:val="28"/>
          <w:szCs w:val="28"/>
        </w:rPr>
        <w:t xml:space="preserve"> в срок до 01.01.2019 предусмотрен Федеральным законом от 28.12.2016 № 486-ФЗ «О внесении изменений в отдельные законодательные акты Российской Федерации». </w:t>
      </w:r>
    </w:p>
    <w:p w:rsidR="00816BA8" w:rsidRPr="00DB71DF" w:rsidRDefault="00816BA8" w:rsidP="00816BA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Порядок определения размера платы за жилое помещение и коммунальные услуги установлен Жилищным кодексом Российской Федерации. </w:t>
      </w:r>
    </w:p>
    <w:p w:rsidR="00816BA8" w:rsidRDefault="00816BA8" w:rsidP="00816BA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В соответствии с пунктом 4 статьи 154 Жилищного кодекса Российской Федерации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Размер платы за коммунальные услуги, рассчитывается исходя из объема потребляемых коммунальных </w:t>
      </w:r>
      <w:r w:rsidRPr="00DB71DF">
        <w:rPr>
          <w:sz w:val="28"/>
          <w:szCs w:val="28"/>
        </w:rPr>
        <w:lastRenderedPageBreak/>
        <w:t xml:space="preserve">услуг, определяемого по показаниям приборов учета, а при их отсутствии исходя из нормативов потребления коммунальных услуг и тарифов, утвержденных в установленном федеральным законодательством порядке. </w:t>
      </w:r>
    </w:p>
    <w:p w:rsidR="00706EA6" w:rsidRPr="00DB71DF" w:rsidRDefault="00706EA6" w:rsidP="00816BA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>
        <w:rPr>
          <w:sz w:val="28"/>
          <w:szCs w:val="28"/>
        </w:rPr>
        <w:t xml:space="preserve"> момента наделения юридического лица статусом регионального оператора,</w:t>
      </w:r>
      <w:r>
        <w:rPr>
          <w:sz w:val="28"/>
          <w:szCs w:val="28"/>
        </w:rPr>
        <w:t xml:space="preserve"> услуга по вывозу и утилизации бытового мусора, которая ранее считалась жилищной, будет относиться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коммунальной.</w:t>
      </w:r>
    </w:p>
    <w:p w:rsidR="00816BA8" w:rsidRDefault="00816BA8" w:rsidP="007C1EAC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наделения юридического лица статусом регионального оператора, все </w:t>
      </w:r>
      <w:r w:rsidR="001D77DE" w:rsidRPr="001D77DE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и помещений в многоквартирном доме, собственники частных домовладений, юридические лица и индивидуальные предприниматели, в результате деятельности которых образуются твердые коммунальные отходы, обязаны заключить с региональным оператором договор на вывоз и утилизацию твёрдых коммунальных отходов. </w:t>
      </w:r>
    </w:p>
    <w:p w:rsidR="00FD4C27" w:rsidRDefault="00FD4C27" w:rsidP="007C1EAC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C27">
        <w:rPr>
          <w:sz w:val="28"/>
          <w:szCs w:val="28"/>
        </w:rPr>
        <w:t>До даты начала оказания региональным оператором услуги по обращению с твердыми коммунальными отходами</w:t>
      </w:r>
      <w:r w:rsidR="00293751">
        <w:rPr>
          <w:sz w:val="28"/>
          <w:szCs w:val="28"/>
        </w:rPr>
        <w:t>,</w:t>
      </w:r>
      <w:r w:rsidRPr="00FD4C27">
        <w:rPr>
          <w:sz w:val="28"/>
          <w:szCs w:val="28"/>
        </w:rPr>
        <w:t xml:space="preserve"> применяются положения действующего законодательства о включении услуги по сбору и вывозу коммунальных отходов в состав </w:t>
      </w:r>
      <w:proofErr w:type="gramStart"/>
      <w:r w:rsidRPr="00FD4C27">
        <w:rPr>
          <w:sz w:val="28"/>
          <w:szCs w:val="28"/>
        </w:rPr>
        <w:t>содержания общего имущества собственников помещений многоквартирного дома</w:t>
      </w:r>
      <w:proofErr w:type="gramEnd"/>
      <w:r w:rsidRPr="00FD4C27">
        <w:rPr>
          <w:sz w:val="28"/>
          <w:szCs w:val="28"/>
        </w:rPr>
        <w:t>. При этом стоимость услуги по сбору и вывозу отходов, а также объем вывозимых твердых коммунальных отходов определяется соглашением сторон в соответствии с гражданским зак</w:t>
      </w:r>
      <w:r>
        <w:rPr>
          <w:sz w:val="28"/>
          <w:szCs w:val="28"/>
        </w:rPr>
        <w:t>онодательством.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На территории Ханты-Мансийского автономного округа – Югры в соответствии с постановлением Правительства Ханты-Мансийского автономного округа – Югры от 14.04.2012 № 137-п «О Региональной службе по тарифам Ханты-Мансийского автономного округа – Югры» вопросы регулирования тарифов в сфере обращения с твердыми коммунальными отходами отнесены к полномочиям Региональной службы по тарифам Ханты-Мансийского автономного округа – Югры.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B71DF">
        <w:rPr>
          <w:sz w:val="28"/>
          <w:szCs w:val="28"/>
        </w:rPr>
        <w:t xml:space="preserve">Согласно письму ФАС России от 19.04.2017 № ВК/26417/17 вне зависимости от даты наделения юридического лица статусом регионального оператора по обращению с ТКО, </w:t>
      </w:r>
      <w:r w:rsidR="00293751" w:rsidRPr="00DB71DF">
        <w:rPr>
          <w:sz w:val="28"/>
          <w:szCs w:val="28"/>
        </w:rPr>
        <w:t>Региональной служб</w:t>
      </w:r>
      <w:r w:rsidR="00293751">
        <w:rPr>
          <w:sz w:val="28"/>
          <w:szCs w:val="28"/>
        </w:rPr>
        <w:t>ой</w:t>
      </w:r>
      <w:r w:rsidR="00293751" w:rsidRPr="00DB71DF">
        <w:rPr>
          <w:sz w:val="28"/>
          <w:szCs w:val="28"/>
        </w:rPr>
        <w:t xml:space="preserve"> по тарифам </w:t>
      </w:r>
      <w:r w:rsidRPr="00DB71DF">
        <w:rPr>
          <w:sz w:val="28"/>
          <w:szCs w:val="28"/>
        </w:rPr>
        <w:t>обеспечивается установление тарифов на обработку, обезвреживание, захоронение ТКО на 2018 год и последующие годы в соответствии с требованиями и в сроки, установленные Основами ценообразования в области обращения с ТКО и Правилами регулирования тарифов</w:t>
      </w:r>
      <w:proofErr w:type="gramEnd"/>
      <w:r w:rsidRPr="00DB71DF">
        <w:rPr>
          <w:sz w:val="28"/>
          <w:szCs w:val="28"/>
        </w:rPr>
        <w:t xml:space="preserve"> </w:t>
      </w:r>
      <w:proofErr w:type="gramStart"/>
      <w:r w:rsidRPr="00DB71DF">
        <w:rPr>
          <w:sz w:val="28"/>
          <w:szCs w:val="28"/>
        </w:rPr>
        <w:t xml:space="preserve">в сфере обращения с ТКО, утвержденными постановлением Правительства Российской Федерации от 30.05.2016 № 484 «О ценообразовании в области обращения с твердыми коммунальными отходами». </w:t>
      </w:r>
      <w:proofErr w:type="gramEnd"/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Регулируемые виды деятельности в области обращения с ТКО осуществляются по ценам, которые определяются соглашением сторон, но не должны превышать предельные тарифы на осуществление регулируемых видов деятельности в области обращения с ТКО, </w:t>
      </w:r>
      <w:r w:rsidRPr="00DB71DF">
        <w:rPr>
          <w:sz w:val="28"/>
          <w:szCs w:val="28"/>
        </w:rPr>
        <w:lastRenderedPageBreak/>
        <w:t xml:space="preserve">установленные РСТ Югры. Предельные тарифы на осуществление регулируемых видов деятельности в области обращения с ТКО устанавливаются в отношении каждой организации, осуществляющей регулируемые виды деятельности в области обращения с ТКО, и в отношении каждого осуществляемого вида деятельности с учетом территориальной схемы обращения с отходами.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Регулированию подлежат следующие виды предельных тарифов в области обращения с твердыми коммунальными отходами: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-единый тариф на услугу регионального оператора по обращению с ТКО;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-тариф на обработку ТКО;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-тариф на обезвреживание ТКО;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-тариф на захоронение ТКО.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С момента установления единого тарифа на услугу регионального оператора по обращению с ТКО, но не позднее 01.01.2019 наступает обязанность по оплате коммунальной услуги по обращению с ТКО, которая войдет в плату за коммунальные услуги.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Единый тариф регионального оператора включает в себя все услуги, связанные с обращением с ТКО (сбор, вывоз, обработку, обезвреживание, захоронение ТКО).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Уполномоченным органом исполнительной власти Ханты-Мансийского автономного округа – Югры на осуществление регионального государственного контроля (надзора) за правильностью применения цен, тарифов, надбавок является РСТ Югры. </w:t>
      </w:r>
    </w:p>
    <w:p w:rsidR="00DB71DF" w:rsidRPr="00DB71DF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>Региональный государственный контроль (надзор) в указанных сферах деятельности проводится РСТ Югры в форме плановых проверок. Региональной службой по тарифам Ханты-Мансийского автономного округа - Югры организована «Горячая линия» в части порядка ценообразования</w:t>
      </w:r>
      <w:r w:rsidR="00293751">
        <w:rPr>
          <w:sz w:val="28"/>
          <w:szCs w:val="28"/>
        </w:rPr>
        <w:t>, в том числе</w:t>
      </w:r>
      <w:r w:rsidRPr="00DB71DF">
        <w:rPr>
          <w:sz w:val="28"/>
          <w:szCs w:val="28"/>
        </w:rPr>
        <w:t xml:space="preserve">: </w:t>
      </w:r>
    </w:p>
    <w:p w:rsidR="00E47E6E" w:rsidRDefault="00DB71DF" w:rsidP="00DB71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1DF">
        <w:rPr>
          <w:sz w:val="28"/>
          <w:szCs w:val="28"/>
        </w:rPr>
        <w:t xml:space="preserve">- </w:t>
      </w:r>
      <w:r w:rsidR="00293751">
        <w:rPr>
          <w:sz w:val="28"/>
          <w:szCs w:val="28"/>
        </w:rPr>
        <w:t>н</w:t>
      </w:r>
      <w:r w:rsidRPr="00DB71DF">
        <w:rPr>
          <w:sz w:val="28"/>
          <w:szCs w:val="28"/>
        </w:rPr>
        <w:t xml:space="preserve">а услуги в сфере обращения с твердыми коммунальными отходами. </w:t>
      </w:r>
      <w:proofErr w:type="gramStart"/>
      <w:r w:rsidRPr="00DB71DF">
        <w:rPr>
          <w:sz w:val="28"/>
          <w:szCs w:val="28"/>
        </w:rPr>
        <w:t>Прием звонков осуществляется по телефонам: 8 (3467) 328-621, 326-775, 328-525 (часы приема: понедельник с 09.00 до 18.00; вторник-пятница с 09.00 до 17.00; перерыв с 13.00 до 14.00; выход</w:t>
      </w:r>
      <w:r>
        <w:rPr>
          <w:sz w:val="28"/>
          <w:szCs w:val="28"/>
        </w:rPr>
        <w:t>ные дни – суббота и воскресенье.</w:t>
      </w:r>
      <w:proofErr w:type="gramEnd"/>
    </w:p>
    <w:p w:rsidR="00293751" w:rsidRDefault="00293751" w:rsidP="000373F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по выбору и деятельности регионального оператора можно получить в Департаменте промышленности Ханты-Мансийского автономного округа – Югры.</w:t>
      </w:r>
    </w:p>
    <w:p w:rsidR="00293751" w:rsidRDefault="00293751" w:rsidP="000373F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Актуальная информация о переходе на новую систему обращения с твердыми коммунальными отходами размещена на официальном сайте Департамента промышленности Ханты-Мансийского автономного округа – Югры в разделе «Реформа обращения с твердыми коммунальными отходами», в социальных сетях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в открытой группе «Реформа обращения с ТКО в Югре»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</w:t>
      </w:r>
      <w:r w:rsidRPr="00293751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 w:rsidRPr="0029375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29375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club</w:t>
      </w:r>
      <w:r w:rsidRPr="00293751">
        <w:rPr>
          <w:sz w:val="28"/>
          <w:szCs w:val="28"/>
        </w:rPr>
        <w:t>154246094)</w:t>
      </w:r>
      <w:r>
        <w:rPr>
          <w:sz w:val="28"/>
          <w:szCs w:val="28"/>
        </w:rPr>
        <w:t xml:space="preserve">.  </w:t>
      </w:r>
      <w:bookmarkStart w:id="0" w:name="_GoBack"/>
      <w:bookmarkEnd w:id="0"/>
    </w:p>
    <w:sectPr w:rsidR="00293751" w:rsidSect="00BF05F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F"/>
    <w:rsid w:val="000373F7"/>
    <w:rsid w:val="000543D1"/>
    <w:rsid w:val="0006294C"/>
    <w:rsid w:val="00076B2B"/>
    <w:rsid w:val="00083DFE"/>
    <w:rsid w:val="000E4957"/>
    <w:rsid w:val="00112358"/>
    <w:rsid w:val="00173C70"/>
    <w:rsid w:val="001D77DE"/>
    <w:rsid w:val="00211DAD"/>
    <w:rsid w:val="00262E5B"/>
    <w:rsid w:val="00293751"/>
    <w:rsid w:val="003F14C2"/>
    <w:rsid w:val="004776ED"/>
    <w:rsid w:val="00675F40"/>
    <w:rsid w:val="00706EA6"/>
    <w:rsid w:val="007C1EAC"/>
    <w:rsid w:val="00816BA8"/>
    <w:rsid w:val="00821C78"/>
    <w:rsid w:val="0085238D"/>
    <w:rsid w:val="00886D28"/>
    <w:rsid w:val="00920C83"/>
    <w:rsid w:val="00930A2E"/>
    <w:rsid w:val="009B494F"/>
    <w:rsid w:val="00A75FD6"/>
    <w:rsid w:val="00BA03C0"/>
    <w:rsid w:val="00BF05F4"/>
    <w:rsid w:val="00C14DB3"/>
    <w:rsid w:val="00D00629"/>
    <w:rsid w:val="00DB71DF"/>
    <w:rsid w:val="00E47E6E"/>
    <w:rsid w:val="00F363F1"/>
    <w:rsid w:val="00FD4C27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2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494F"/>
  </w:style>
  <w:style w:type="character" w:styleId="a3">
    <w:name w:val="Hyperlink"/>
    <w:basedOn w:val="a0"/>
    <w:uiPriority w:val="99"/>
    <w:semiHidden/>
    <w:unhideWhenUsed/>
    <w:rsid w:val="009B494F"/>
    <w:rPr>
      <w:color w:val="0000FF"/>
      <w:u w:val="single"/>
    </w:rPr>
  </w:style>
  <w:style w:type="paragraph" w:customStyle="1" w:styleId="s22">
    <w:name w:val="s_22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38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52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3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77DE"/>
    <w:pPr>
      <w:ind w:left="720"/>
      <w:contextualSpacing/>
    </w:pPr>
  </w:style>
  <w:style w:type="paragraph" w:customStyle="1" w:styleId="FR1">
    <w:name w:val="FR1"/>
    <w:rsid w:val="001D77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E4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2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494F"/>
  </w:style>
  <w:style w:type="character" w:styleId="a3">
    <w:name w:val="Hyperlink"/>
    <w:basedOn w:val="a0"/>
    <w:uiPriority w:val="99"/>
    <w:semiHidden/>
    <w:unhideWhenUsed/>
    <w:rsid w:val="009B494F"/>
    <w:rPr>
      <w:color w:val="0000FF"/>
      <w:u w:val="single"/>
    </w:rPr>
  </w:style>
  <w:style w:type="paragraph" w:customStyle="1" w:styleId="s22">
    <w:name w:val="s_22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38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52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3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77DE"/>
    <w:pPr>
      <w:ind w:left="720"/>
      <w:contextualSpacing/>
    </w:pPr>
  </w:style>
  <w:style w:type="paragraph" w:customStyle="1" w:styleId="FR1">
    <w:name w:val="FR1"/>
    <w:rsid w:val="001D77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E4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329822B281ACFAE79893FB514F19780E1DCDA9DD457D59FD80B58662F961E32B86989FCB952F83yCY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Корепанова</dc:creator>
  <cp:lastModifiedBy>Алена Корепанова</cp:lastModifiedBy>
  <cp:revision>7</cp:revision>
  <cp:lastPrinted>2018-02-06T14:15:00Z</cp:lastPrinted>
  <dcterms:created xsi:type="dcterms:W3CDTF">2017-12-13T03:55:00Z</dcterms:created>
  <dcterms:modified xsi:type="dcterms:W3CDTF">2018-02-06T14:18:00Z</dcterms:modified>
</cp:coreProperties>
</file>